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B1" w:rsidRPr="00B420B1" w:rsidRDefault="00C674BB" w:rsidP="00B420B1">
      <w:pPr>
        <w:shd w:val="clear" w:color="auto" w:fill="FFFFFF"/>
        <w:spacing w:after="0" w:line="240" w:lineRule="auto"/>
        <w:jc w:val="center"/>
        <w:outlineLvl w:val="0"/>
        <w:rPr>
          <w:rFonts w:ascii="RobotoCondensed" w:eastAsia="Times New Roman" w:hAnsi="RobotoCondensed" w:cs="Times New Roman"/>
          <w:b/>
          <w:color w:val="FF0000"/>
          <w:kern w:val="36"/>
          <w:sz w:val="52"/>
          <w:szCs w:val="54"/>
          <w:lang w:eastAsia="ru-RU"/>
        </w:rPr>
      </w:pPr>
      <w:r w:rsidRPr="00B420B1">
        <w:rPr>
          <w:rFonts w:ascii="RobotoCondensed" w:eastAsia="Times New Roman" w:hAnsi="RobotoCondensed" w:cs="Times New Roman"/>
          <w:b/>
          <w:color w:val="FF0000"/>
          <w:kern w:val="36"/>
          <w:sz w:val="52"/>
          <w:szCs w:val="54"/>
          <w:lang w:eastAsia="ru-RU"/>
        </w:rPr>
        <w:t>Консультативно-психологическая помощь</w:t>
      </w:r>
    </w:p>
    <w:p w:rsidR="00C674BB" w:rsidRPr="00B420B1" w:rsidRDefault="00C674BB" w:rsidP="00B420B1">
      <w:pPr>
        <w:shd w:val="clear" w:color="auto" w:fill="FFFFFF"/>
        <w:spacing w:after="0" w:line="240" w:lineRule="auto"/>
        <w:jc w:val="center"/>
        <w:outlineLvl w:val="0"/>
        <w:rPr>
          <w:rFonts w:ascii="RobotoCondensed" w:eastAsia="Times New Roman" w:hAnsi="RobotoCondensed" w:cs="Times New Roman"/>
          <w:b/>
          <w:color w:val="0070C0"/>
          <w:kern w:val="36"/>
          <w:sz w:val="54"/>
          <w:szCs w:val="54"/>
          <w:lang w:eastAsia="ru-RU"/>
        </w:rPr>
      </w:pPr>
      <w:r w:rsidRPr="00B420B1">
        <w:rPr>
          <w:rFonts w:ascii="RobotoCondensed" w:eastAsia="Times New Roman" w:hAnsi="RobotoCondensed" w:cs="Times New Roman"/>
          <w:b/>
          <w:caps/>
          <w:color w:val="C00000"/>
          <w:sz w:val="24"/>
          <w:szCs w:val="24"/>
          <w:lang w:eastAsia="ru-RU"/>
        </w:rPr>
        <w:t>ЭКСТРЕННАЯ КОНСУЛЬТАТИВНО-ПСИХОЛОГИЧЕСКАЯ ПОМОЩЬ</w:t>
      </w:r>
    </w:p>
    <w:p w:rsidR="00B4342A" w:rsidRDefault="00B4342A" w:rsidP="00B420B1">
      <w:pPr>
        <w:shd w:val="clear" w:color="auto" w:fill="FFFFFF"/>
        <w:spacing w:after="0" w:line="240" w:lineRule="auto"/>
        <w:jc w:val="center"/>
        <w:rPr>
          <w:rFonts w:ascii="RobotoCondensed" w:eastAsia="Times New Roman" w:hAnsi="RobotoCondensed" w:cs="Times New Roman"/>
          <w:b/>
          <w:sz w:val="29"/>
          <w:szCs w:val="27"/>
          <w:lang w:eastAsia="ru-RU"/>
        </w:rPr>
      </w:pPr>
    </w:p>
    <w:p w:rsidR="00C674BB" w:rsidRPr="00B420B1" w:rsidRDefault="00C674BB" w:rsidP="00B420B1">
      <w:pPr>
        <w:shd w:val="clear" w:color="auto" w:fill="FFFFFF"/>
        <w:spacing w:after="0" w:line="240" w:lineRule="auto"/>
        <w:jc w:val="center"/>
        <w:rPr>
          <w:rFonts w:ascii="RobotoCondensed" w:eastAsia="Times New Roman" w:hAnsi="RobotoCondensed" w:cs="Times New Roman"/>
          <w:b/>
          <w:sz w:val="29"/>
          <w:szCs w:val="27"/>
          <w:lang w:eastAsia="ru-RU"/>
        </w:rPr>
      </w:pPr>
      <w:bookmarkStart w:id="0" w:name="_GoBack"/>
      <w:bookmarkEnd w:id="0"/>
      <w:r w:rsidRPr="00B420B1">
        <w:rPr>
          <w:rFonts w:ascii="RobotoCondensed" w:eastAsia="Times New Roman" w:hAnsi="RobotoCondensed" w:cs="Times New Roman"/>
          <w:b/>
          <w:sz w:val="29"/>
          <w:szCs w:val="27"/>
          <w:lang w:eastAsia="ru-RU"/>
        </w:rPr>
        <w:t>Уважаемые родители!</w:t>
      </w:r>
    </w:p>
    <w:p w:rsidR="00B420B1" w:rsidRPr="00B420B1" w:rsidRDefault="00C674BB" w:rsidP="00B42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sz w:val="28"/>
          <w:szCs w:val="28"/>
        </w:rPr>
        <w:t>С 1 сентября 2010 года действует Детский телефон доверия с единым общероссийским телефонным номером  </w:t>
      </w:r>
      <w:hyperlink r:id="rId6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+7 800-2000-122</w:t>
        </w:r>
      </w:hyperlink>
      <w:r w:rsidRPr="00B420B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420B1">
        <w:rPr>
          <w:rFonts w:ascii="Times New Roman" w:hAnsi="Times New Roman" w:cs="Times New Roman"/>
          <w:sz w:val="28"/>
          <w:szCs w:val="28"/>
        </w:rPr>
        <w:t xml:space="preserve">с целью оказания детям и их родителям экстренной консультативно-психологической помощи в случае жестокого обращения и насилия в отношении детей. </w:t>
      </w:r>
    </w:p>
    <w:p w:rsidR="00C674BB" w:rsidRPr="00B420B1" w:rsidRDefault="00C674BB" w:rsidP="00B42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20B1">
        <w:rPr>
          <w:rFonts w:ascii="Times New Roman" w:hAnsi="Times New Roman" w:cs="Times New Roman"/>
          <w:sz w:val="28"/>
          <w:szCs w:val="28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p w:rsidR="00B420B1" w:rsidRPr="00B420B1" w:rsidRDefault="00B420B1" w:rsidP="00B420B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C674BB" w:rsidRPr="00B420B1" w:rsidRDefault="00C674BB" w:rsidP="00B420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sz w:val="28"/>
          <w:szCs w:val="28"/>
        </w:rPr>
        <w:t>ГБУЗ СК «Краевой клинический наркологический диспансер» работает справочно-информационная линия,</w:t>
      </w:r>
      <w:r w:rsidR="00B420B1" w:rsidRPr="00B420B1">
        <w:rPr>
          <w:rFonts w:ascii="Times New Roman" w:hAnsi="Times New Roman" w:cs="Times New Roman"/>
          <w:sz w:val="28"/>
          <w:szCs w:val="28"/>
        </w:rPr>
        <w:t xml:space="preserve"> </w:t>
      </w:r>
      <w:r w:rsidRPr="00B420B1">
        <w:rPr>
          <w:rFonts w:ascii="Times New Roman" w:hAnsi="Times New Roman" w:cs="Times New Roman"/>
          <w:sz w:val="28"/>
          <w:szCs w:val="28"/>
        </w:rPr>
        <w:t>и осуществляются консультации психолога, врача психиатра-нарколога по телефону: </w:t>
      </w: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7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77-51-50</w:t>
        </w:r>
      </w:hyperlink>
    </w:p>
    <w:p w:rsidR="00B420B1" w:rsidRPr="00B420B1" w:rsidRDefault="00C674BB" w:rsidP="00B420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sz w:val="28"/>
          <w:szCs w:val="28"/>
        </w:rPr>
        <w:t>При Министерстве здравоохранения края круглосуточно можно получить справочную информацию по «Телефону доверия»</w:t>
      </w: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 </w:t>
      </w:r>
      <w:hyperlink r:id="rId8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26-78-74</w:t>
        </w:r>
      </w:hyperlink>
    </w:p>
    <w:p w:rsidR="00B420B1" w:rsidRPr="00B420B1" w:rsidRDefault="00B420B1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4BB" w:rsidRPr="00B420B1" w:rsidRDefault="00C674BB" w:rsidP="00B420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420B1">
        <w:rPr>
          <w:rFonts w:ascii="Times New Roman" w:hAnsi="Times New Roman" w:cs="Times New Roman"/>
          <w:color w:val="FF0000"/>
          <w:sz w:val="24"/>
          <w:szCs w:val="28"/>
        </w:rPr>
        <w:t>КОНТАКТЫ, КУДА МОЖНО ОБРАТИТЬСЯ ЗА ПОМОЩЬЮ,</w:t>
      </w:r>
      <w:r w:rsidR="00B420B1" w:rsidRPr="00B420B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B420B1">
        <w:rPr>
          <w:rFonts w:ascii="Times New Roman" w:hAnsi="Times New Roman" w:cs="Times New Roman"/>
          <w:color w:val="FF0000"/>
          <w:sz w:val="24"/>
          <w:szCs w:val="28"/>
        </w:rPr>
        <w:t>ЕСЛИ ВАШЕМУ РЕБЕНКУ УГРОЖАЕТ ОПАСНОСТЬ ИЛИ ЕМУ НУЖНА ПОМОЩЬ:</w:t>
      </w:r>
    </w:p>
    <w:p w:rsidR="00C674BB" w:rsidRPr="00B420B1" w:rsidRDefault="00C674BB" w:rsidP="00B4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9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(8793) 39-33-51</w:t>
        </w:r>
      </w:hyperlink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, </w:t>
      </w:r>
      <w:hyperlink r:id="rId10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(8793) 39-33-52</w:t>
        </w:r>
      </w:hyperlink>
      <w:r w:rsidRPr="00B420B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420B1">
        <w:rPr>
          <w:rFonts w:ascii="Times New Roman" w:hAnsi="Times New Roman" w:cs="Times New Roman"/>
          <w:sz w:val="28"/>
          <w:szCs w:val="28"/>
        </w:rPr>
        <w:t>- Краевой центр психолого-педагогической помощи подросткам при МО Ставропольского края;</w:t>
      </w:r>
    </w:p>
    <w:p w:rsidR="00C674BB" w:rsidRPr="00B420B1" w:rsidRDefault="00C674BB" w:rsidP="00B4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11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24-52-26</w:t>
        </w:r>
      </w:hyperlink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, </w:t>
      </w:r>
      <w:hyperlink r:id="rId12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56-10-00</w:t>
        </w:r>
      </w:hyperlink>
      <w:r w:rsidRPr="00B420B1">
        <w:rPr>
          <w:rFonts w:ascii="Times New Roman" w:hAnsi="Times New Roman" w:cs="Times New Roman"/>
          <w:sz w:val="28"/>
          <w:szCs w:val="28"/>
        </w:rPr>
        <w:t> - Главное управление МЧС по</w:t>
      </w:r>
      <w:r w:rsidR="00B420B1">
        <w:rPr>
          <w:rFonts w:ascii="Times New Roman" w:hAnsi="Times New Roman" w:cs="Times New Roman"/>
          <w:sz w:val="28"/>
          <w:szCs w:val="28"/>
        </w:rPr>
        <w:t xml:space="preserve"> </w:t>
      </w:r>
      <w:r w:rsidRPr="00B420B1">
        <w:rPr>
          <w:rFonts w:ascii="Times New Roman" w:hAnsi="Times New Roman" w:cs="Times New Roman"/>
          <w:sz w:val="28"/>
          <w:szCs w:val="28"/>
        </w:rPr>
        <w:t>Ставропольскому краю;</w:t>
      </w:r>
    </w:p>
    <w:p w:rsidR="00C674BB" w:rsidRPr="00B420B1" w:rsidRDefault="00C674BB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13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28-02-95</w:t>
        </w:r>
      </w:hyperlink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, </w:t>
      </w:r>
      <w:hyperlink r:id="rId14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28-01-97</w:t>
        </w:r>
      </w:hyperlink>
      <w:r w:rsidRPr="00B420B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420B1">
        <w:rPr>
          <w:rFonts w:ascii="Times New Roman" w:hAnsi="Times New Roman" w:cs="Times New Roman"/>
          <w:sz w:val="28"/>
          <w:szCs w:val="28"/>
        </w:rPr>
        <w:t>- Центр социальной помощи семье и детям;</w:t>
      </w:r>
    </w:p>
    <w:p w:rsidR="00C674BB" w:rsidRPr="00B420B1" w:rsidRDefault="00C674BB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26-90-09</w:t>
        </w:r>
      </w:hyperlink>
      <w:r w:rsidRPr="00B420B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420B1">
        <w:rPr>
          <w:rFonts w:ascii="Times New Roman" w:hAnsi="Times New Roman" w:cs="Times New Roman"/>
          <w:sz w:val="28"/>
          <w:szCs w:val="28"/>
        </w:rPr>
        <w:t>- Прокуратура Ставропольского края;</w:t>
      </w:r>
    </w:p>
    <w:p w:rsidR="00C674BB" w:rsidRPr="00B420B1" w:rsidRDefault="00C674BB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+7 </w:t>
        </w:r>
      </w:hyperlink>
      <w:r w:rsidR="00B4342A" w:rsidRPr="00B4342A">
        <w:t xml:space="preserve"> </w:t>
      </w:r>
      <w:r w:rsidR="00B4342A" w:rsidRPr="00B4342A">
        <w:rPr>
          <w:rStyle w:val="a6"/>
          <w:rFonts w:ascii="Times New Roman" w:hAnsi="Times New Roman" w:cs="Times New Roman"/>
          <w:b/>
          <w:color w:val="0070C0"/>
          <w:sz w:val="28"/>
          <w:szCs w:val="28"/>
          <w:u w:val="none"/>
        </w:rPr>
        <w:t>(87934) 6-54-99</w:t>
      </w:r>
      <w:r w:rsidRPr="00B420B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420B1">
        <w:rPr>
          <w:rFonts w:ascii="Times New Roman" w:hAnsi="Times New Roman" w:cs="Times New Roman"/>
          <w:sz w:val="28"/>
          <w:szCs w:val="28"/>
        </w:rPr>
        <w:t>- Прокуратура города</w:t>
      </w:r>
      <w:r w:rsidR="00B4342A">
        <w:rPr>
          <w:rFonts w:ascii="Times New Roman" w:hAnsi="Times New Roman" w:cs="Times New Roman"/>
          <w:sz w:val="28"/>
          <w:szCs w:val="28"/>
        </w:rPr>
        <w:t xml:space="preserve"> Ессентуки</w:t>
      </w:r>
      <w:r w:rsidRPr="00B420B1">
        <w:rPr>
          <w:rFonts w:ascii="Times New Roman" w:hAnsi="Times New Roman" w:cs="Times New Roman"/>
          <w:sz w:val="28"/>
          <w:szCs w:val="28"/>
        </w:rPr>
        <w:t>;</w:t>
      </w:r>
    </w:p>
    <w:p w:rsidR="00C674BB" w:rsidRPr="00B420B1" w:rsidRDefault="00C674BB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17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+7 800-2000-122</w:t>
        </w:r>
      </w:hyperlink>
      <w:r w:rsidRPr="00B420B1">
        <w:rPr>
          <w:rFonts w:ascii="Times New Roman" w:hAnsi="Times New Roman" w:cs="Times New Roman"/>
          <w:sz w:val="28"/>
          <w:szCs w:val="28"/>
        </w:rPr>
        <w:t> - Единый детский Телефон доверия;</w:t>
      </w:r>
    </w:p>
    <w:p w:rsidR="00C674BB" w:rsidRPr="00B420B1" w:rsidRDefault="00C674BB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2A" w:rsidRDefault="00B420B1" w:rsidP="00B4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B1">
        <w:rPr>
          <w:rStyle w:val="a6"/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17BECD" wp14:editId="49FF75D9">
            <wp:simplePos x="0" y="0"/>
            <wp:positionH relativeFrom="column">
              <wp:posOffset>4593590</wp:posOffset>
            </wp:positionH>
            <wp:positionV relativeFrom="paragraph">
              <wp:posOffset>429260</wp:posOffset>
            </wp:positionV>
            <wp:extent cx="1180465" cy="1571625"/>
            <wp:effectExtent l="0" t="0" r="635" b="9525"/>
            <wp:wrapNone/>
            <wp:docPr id="1" name="Рисунок 1" descr="Адаменко">
              <a:hlinkClick xmlns:a="http://schemas.openxmlformats.org/drawingml/2006/main" r:id="rId18" tooltip="&quot;Адаменко Светлана Викто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менко">
                      <a:hlinkClick r:id="rId18" tooltip="&quot;Адаменко Светлана Викто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BB" w:rsidRPr="00B420B1">
        <w:rPr>
          <w:rFonts w:ascii="Times New Roman" w:hAnsi="Times New Roman" w:cs="Times New Roman"/>
          <w:sz w:val="28"/>
          <w:szCs w:val="28"/>
        </w:rPr>
        <w:t>Уполномоченный при Губернаторе Ставропольского края по правам ребенка</w:t>
      </w:r>
    </w:p>
    <w:p w:rsidR="00B4342A" w:rsidRDefault="00C674BB" w:rsidP="00B434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42A">
        <w:rPr>
          <w:rFonts w:ascii="Times New Roman" w:hAnsi="Times New Roman" w:cs="Times New Roman"/>
          <w:i/>
          <w:sz w:val="28"/>
          <w:szCs w:val="28"/>
        </w:rPr>
        <w:t>Адаменко Светлана Викторовна</w:t>
      </w:r>
    </w:p>
    <w:p w:rsidR="00C674BB" w:rsidRPr="00B420B1" w:rsidRDefault="00C674BB" w:rsidP="00B4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sz w:val="28"/>
          <w:szCs w:val="28"/>
        </w:rPr>
        <w:t>Порядок приема граждан:</w:t>
      </w:r>
      <w:r w:rsidRPr="00B420B1">
        <w:rPr>
          <w:rFonts w:ascii="Times New Roman" w:hAnsi="Times New Roman" w:cs="Times New Roman"/>
          <w:sz w:val="28"/>
          <w:szCs w:val="28"/>
        </w:rPr>
        <w:br/>
        <w:t> еженедельно по четвергам с 14.00 до 18.00, кабинет 309, 310</w:t>
      </w:r>
      <w:r w:rsidRPr="00B420B1">
        <w:rPr>
          <w:rFonts w:ascii="Times New Roman" w:hAnsi="Times New Roman" w:cs="Times New Roman"/>
          <w:sz w:val="28"/>
          <w:szCs w:val="28"/>
        </w:rPr>
        <w:br/>
      </w: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20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35-74-76</w:t>
        </w:r>
      </w:hyperlink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br/>
        <w:t> </w:t>
      </w:r>
      <w:hyperlink r:id="rId21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35-74-40</w:t>
        </w:r>
      </w:hyperlink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br/>
        <w:t> </w:t>
      </w:r>
      <w:hyperlink r:id="rId22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+7 (8652) 35-74-34</w:t>
        </w:r>
      </w:hyperlink>
      <w:r w:rsidRPr="00B420B1">
        <w:rPr>
          <w:rFonts w:ascii="Times New Roman" w:hAnsi="Times New Roman" w:cs="Times New Roman"/>
          <w:sz w:val="28"/>
          <w:szCs w:val="28"/>
        </w:rPr>
        <w:br/>
        <w:t> </w:t>
      </w:r>
      <w:hyperlink r:id="rId23" w:history="1">
        <w:r w:rsidRPr="00B420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stavropol@rfdeti.ru</w:t>
        </w:r>
      </w:hyperlink>
      <w:r w:rsidRPr="00B420B1">
        <w:rPr>
          <w:rFonts w:ascii="Times New Roman" w:hAnsi="Times New Roman" w:cs="Times New Roman"/>
          <w:sz w:val="28"/>
          <w:szCs w:val="28"/>
        </w:rPr>
        <w:br/>
        <w:t> </w:t>
      </w:r>
      <w:hyperlink r:id="rId24" w:tgtFrame="_blank" w:history="1">
        <w:r w:rsidRPr="00B420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г. Ставрополь, ул. Лермонтова, 206-а.</w:t>
        </w:r>
      </w:hyperlink>
    </w:p>
    <w:p w:rsidR="00C674BB" w:rsidRPr="00B420B1" w:rsidRDefault="00C674BB" w:rsidP="00B4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2A" w:rsidRDefault="00B4342A" w:rsidP="00B4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C5BB8F" wp14:editId="31B9676B">
            <wp:simplePos x="0" y="0"/>
            <wp:positionH relativeFrom="column">
              <wp:posOffset>4688840</wp:posOffset>
            </wp:positionH>
            <wp:positionV relativeFrom="paragraph">
              <wp:posOffset>184785</wp:posOffset>
            </wp:positionV>
            <wp:extent cx="1143000" cy="1524000"/>
            <wp:effectExtent l="0" t="0" r="0" b="0"/>
            <wp:wrapNone/>
            <wp:docPr id="3" name="Рисунок 3" descr="http://adm-essentuki.ru/docs/2016/obshsovet/Artem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essentuki.ru/docs/2016/obshsovet/Artemenko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BB" w:rsidRPr="00B420B1">
        <w:rPr>
          <w:rFonts w:ascii="Times New Roman" w:hAnsi="Times New Roman" w:cs="Times New Roman"/>
          <w:sz w:val="28"/>
          <w:szCs w:val="28"/>
        </w:rPr>
        <w:t>Уполномоченный по пр</w:t>
      </w:r>
      <w:r>
        <w:rPr>
          <w:rFonts w:ascii="Times New Roman" w:hAnsi="Times New Roman" w:cs="Times New Roman"/>
          <w:sz w:val="28"/>
          <w:szCs w:val="28"/>
        </w:rPr>
        <w:t>авам ребенка в городе Ессентуки</w:t>
      </w:r>
    </w:p>
    <w:p w:rsidR="00B4342A" w:rsidRDefault="00B4342A" w:rsidP="00B434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42A">
        <w:rPr>
          <w:rFonts w:ascii="Times New Roman" w:hAnsi="Times New Roman" w:cs="Times New Roman"/>
          <w:i/>
          <w:sz w:val="28"/>
          <w:szCs w:val="28"/>
        </w:rPr>
        <w:t>Артёменко Екатерина Николаевна</w:t>
      </w:r>
    </w:p>
    <w:p w:rsidR="00C674BB" w:rsidRPr="00B420B1" w:rsidRDefault="00C674BB" w:rsidP="00B4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B1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hyperlink r:id="rId26" w:history="1">
        <w:r w:rsidRPr="00B420B1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+7 </w:t>
        </w:r>
      </w:hyperlink>
      <w:r w:rsidR="00B4342A" w:rsidRPr="00B4342A">
        <w:rPr>
          <w:rStyle w:val="a6"/>
          <w:rFonts w:ascii="Times New Roman" w:hAnsi="Times New Roman" w:cs="Times New Roman"/>
          <w:b/>
          <w:color w:val="0070C0"/>
          <w:sz w:val="28"/>
          <w:szCs w:val="28"/>
          <w:u w:val="none"/>
        </w:rPr>
        <w:t>(87934) 6-57-24</w:t>
      </w:r>
    </w:p>
    <w:p w:rsidR="00270695" w:rsidRDefault="00270695" w:rsidP="00B420B1">
      <w:pPr>
        <w:spacing w:after="0" w:line="240" w:lineRule="auto"/>
      </w:pPr>
    </w:p>
    <w:sectPr w:rsidR="00270695" w:rsidSect="00B420B1">
      <w:pgSz w:w="11906" w:h="16838"/>
      <w:pgMar w:top="851" w:right="851" w:bottom="851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959"/>
    <w:multiLevelType w:val="multilevel"/>
    <w:tmpl w:val="885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A57B8"/>
    <w:multiLevelType w:val="multilevel"/>
    <w:tmpl w:val="05C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672BC"/>
    <w:multiLevelType w:val="hybridMultilevel"/>
    <w:tmpl w:val="ED7A0E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B"/>
    <w:rsid w:val="00270695"/>
    <w:rsid w:val="00B420B1"/>
    <w:rsid w:val="00B4342A"/>
    <w:rsid w:val="00C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0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2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0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2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4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114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6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853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293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6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9443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52267874" TargetMode="External"/><Relationship Id="rId13" Type="http://schemas.openxmlformats.org/officeDocument/2006/relationships/hyperlink" Target="tel:+78652280295" TargetMode="External"/><Relationship Id="rId18" Type="http://schemas.openxmlformats.org/officeDocument/2006/relationships/hyperlink" Target="http://cdn.obrsk.ru/pyatigorsk/images/general/upolnomochennyj_sk.jpg" TargetMode="External"/><Relationship Id="rId26" Type="http://schemas.openxmlformats.org/officeDocument/2006/relationships/hyperlink" Target="tel:+79286525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el:+78652357440" TargetMode="External"/><Relationship Id="rId7" Type="http://schemas.openxmlformats.org/officeDocument/2006/relationships/hyperlink" Target="tel:+78652775150" TargetMode="External"/><Relationship Id="rId12" Type="http://schemas.openxmlformats.org/officeDocument/2006/relationships/hyperlink" Target="tel:+78652561000" TargetMode="External"/><Relationship Id="rId17" Type="http://schemas.openxmlformats.org/officeDocument/2006/relationships/hyperlink" Target="tel:+78002000122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tel:+78793330019" TargetMode="External"/><Relationship Id="rId20" Type="http://schemas.openxmlformats.org/officeDocument/2006/relationships/hyperlink" Target="tel:+78652357476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8002000122" TargetMode="External"/><Relationship Id="rId11" Type="http://schemas.openxmlformats.org/officeDocument/2006/relationships/hyperlink" Target="tel:+78652245226" TargetMode="External"/><Relationship Id="rId24" Type="http://schemas.openxmlformats.org/officeDocument/2006/relationships/hyperlink" Target="http://2gis.ru/stavropol/firm/8022565117231162/center/41.960805%2C45.033794/zoom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8652269009" TargetMode="External"/><Relationship Id="rId23" Type="http://schemas.openxmlformats.org/officeDocument/2006/relationships/hyperlink" Target="mailto:stavropol@rfdet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78652393352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+78652393351" TargetMode="External"/><Relationship Id="rId14" Type="http://schemas.openxmlformats.org/officeDocument/2006/relationships/hyperlink" Target="tel:+78652280197" TargetMode="External"/><Relationship Id="rId22" Type="http://schemas.openxmlformats.org/officeDocument/2006/relationships/hyperlink" Target="tel:+786523574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2016-10-12T18:26:00Z</dcterms:created>
  <dcterms:modified xsi:type="dcterms:W3CDTF">2016-10-15T12:29:00Z</dcterms:modified>
</cp:coreProperties>
</file>