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AC95CF" wp14:editId="24FBEDFC">
            <wp:simplePos x="0" y="0"/>
            <wp:positionH relativeFrom="column">
              <wp:posOffset>-938245</wp:posOffset>
            </wp:positionH>
            <wp:positionV relativeFrom="paragraph">
              <wp:posOffset>-562436</wp:posOffset>
            </wp:positionV>
            <wp:extent cx="7279348" cy="10089931"/>
            <wp:effectExtent l="0" t="0" r="0" b="0"/>
            <wp:wrapNone/>
            <wp:docPr id="1" name="Рисунок 1" descr="C:\Users\Светлана\Desktop\Положения\Положение о порядке и основаниях перев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оложения\Положение о порядке и основаниях перевод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280" cy="100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firstLine="0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707C3E" w:rsidRDefault="00707C3E" w:rsidP="00D8393B">
      <w:pPr>
        <w:pStyle w:val="FR1"/>
        <w:spacing w:line="240" w:lineRule="auto"/>
        <w:ind w:left="5835" w:hanging="5835"/>
        <w:jc w:val="left"/>
        <w:rPr>
          <w:sz w:val="24"/>
          <w:szCs w:val="24"/>
        </w:rPr>
      </w:pP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2.4 Перевод воспитанников на основании решения суда производится в порядке, установленном законодательством.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 xml:space="preserve">ри переводе воспитанника из учреждения его родителям (законным представителям) выдаются документы, которые они обязаны представить в общеобразовательное учреждение: медицинская карта.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При переводе воспитанника в учреждение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713A9C">
        <w:rPr>
          <w:rFonts w:ascii="Times New Roman" w:hAnsi="Times New Roman"/>
          <w:sz w:val="28"/>
          <w:szCs w:val="28"/>
        </w:rPr>
        <w:t>,</w:t>
      </w:r>
      <w:proofErr w:type="gramEnd"/>
      <w:r w:rsidR="00713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 воспитанника осуществляется с предоставлением документов: путёвки Управления образования, заявления от родителей (законных представителей), документа удостоверяющего личность одного из родителей, свидетельства о рождении ребёнка, медицинской карты.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 Перевод воспитанников оформляется приказом заведующего на отчисление. </w:t>
      </w:r>
    </w:p>
    <w:p w:rsidR="00D8393B" w:rsidRDefault="00D8393B" w:rsidP="00D8393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Порядок и основания отчисления и восстановления воспитанников.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Образовательные отношения прекращаются в связи с отчислением воспитанников: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 связи с получением образования (завершением обучения);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досрочно по основаниям, установленным п.3.2 настоящего Положения.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Образовательные отношения могут быть прекращены досрочно в следующих случаях: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по обстоятельствам, не зависящим от воли родителей (законных представителей) воспитанника и учреждения, в том числе в случае ликвидации учреждения.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Досрочное прекращение образовательных отношений по инициативе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учреждением.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Основанием для прекращения образовательных отношений является приказ заведующего об отчислении воспитанника из учреждения. Если с родителями (законными представителями)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заведующего об отчислении воспитанника из этой организации. Права и обязанности сторон, предусмотренные законодательством об образовании и локальными нормативными актами учреждения прекращаются с даты отчисления воспитанника из учреждения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D8393B" w:rsidRDefault="00D8393B" w:rsidP="00D8393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Восстановление в учреждении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Восстановление воспитанника в учреждении, если он досрочно прекратил образовательные отношения по инициативе родителей (законных представителей), проводится в соответствии с Правилами приема воспитанников в ДОУ. </w:t>
      </w:r>
    </w:p>
    <w:p w:rsidR="00D8393B" w:rsidRDefault="00D8393B" w:rsidP="00D8393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Порядок оформления возникновения, приостановления и </w:t>
      </w:r>
      <w:proofErr w:type="spellStart"/>
      <w:r>
        <w:rPr>
          <w:rFonts w:ascii="Times New Roman" w:hAnsi="Times New Roman"/>
          <w:b/>
          <w:sz w:val="28"/>
          <w:szCs w:val="28"/>
        </w:rPr>
        <w:t>прекращенияотношений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между учреждением, родителями (законными</w:t>
      </w:r>
      <w:proofErr w:type="gramEnd"/>
    </w:p>
    <w:p w:rsidR="00D8393B" w:rsidRDefault="00D8393B" w:rsidP="00D8393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представителями) воспитанников.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5.1.Основанием возникновения образовательных отношений является приказ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заведующего о приеме воспитанника в учреждение.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Права и обязанности родителей (законных представителей) воспитанника, предусмотренные законодательством об образовании и локальными нормативными актами учреждения возникают с даты, указанной в приказе и в договоре об образовании по образовательным программам дошкольного образования.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Договор об образовании заключается в простой письменной форме </w:t>
      </w:r>
      <w:proofErr w:type="gramStart"/>
      <w:r>
        <w:rPr>
          <w:rFonts w:ascii="Times New Roman" w:hAnsi="Times New Roman"/>
          <w:sz w:val="28"/>
          <w:szCs w:val="28"/>
        </w:rPr>
        <w:t>между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(родителями (законными представителями) воспитанника);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учреждением в лице заведующего.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>
        <w:rPr>
          <w:rFonts w:ascii="Times New Roman" w:hAnsi="Times New Roman"/>
          <w:sz w:val="28"/>
          <w:szCs w:val="28"/>
        </w:rPr>
        <w:t>определенных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5.6. В договоре об образовании, заключаемом при приеме на обучение за счет средств физического и (или) юридического лица (далее - договор об оказании платных образовательных услуг),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 Сведения, указанные в договоре об оказании платных образовательных услуг, должны соответствовать информации, размещенной на официальном сайте образовательной организации в сети "Интернет" на дату заключения договора.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5.8. </w:t>
      </w:r>
      <w:proofErr w:type="gramStart"/>
      <w:r>
        <w:rPr>
          <w:rFonts w:ascii="Times New Roman" w:hAnsi="Times New Roman"/>
          <w:sz w:val="28"/>
          <w:szCs w:val="28"/>
        </w:rPr>
        <w:t>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</w:t>
      </w:r>
      <w:proofErr w:type="gramEnd"/>
      <w:r>
        <w:rPr>
          <w:rFonts w:ascii="Times New Roman" w:hAnsi="Times New Roman"/>
          <w:sz w:val="28"/>
          <w:szCs w:val="28"/>
        </w:rPr>
        <w:t xml:space="preserve"> Основания и порядок снижения стоимости платных образовательных услуг устанавливаются локальным нормативным актом и доводятся до сведения родителей (законных представителей) воспитанника.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5.9. Наряду с установленными ст.61 Федерального закона № 273-ФЭ основаниями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прекращения образовательных отношений по инициативе организации, осуществляющей образовательную деятельность, договор об оказании платных образовательных услуг может быть расторгнут в одностороннем порядке учреждением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воспитанника.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5.10. Основания расторжения в одностороннем порядке организацией,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осуществляющей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образовательную деятельность, договора об оказании платных образовательных услуг указываются в договоре.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5.11. Правила оказания платных образовательных услуг утверждаются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Правительством Российской Федерации.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5.12.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5.13. Образовательные отношения изменяются в случае изменения условий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получения воспитанниками образования по конкретной основной или дополнительной образовательной программе, повлекшего за собой изменение взаимных прав и обязанностей родителей (законных представителей) воспитанника и учреждения. </w:t>
      </w:r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5.14. </w:t>
      </w:r>
      <w:proofErr w:type="gramStart"/>
      <w:r>
        <w:rPr>
          <w:rFonts w:ascii="Times New Roman" w:hAnsi="Times New Roman"/>
          <w:sz w:val="28"/>
          <w:szCs w:val="28"/>
        </w:rPr>
        <w:t>Образовательные отношения могут быть изменены как по инициативе (роди</w:t>
      </w:r>
      <w:r w:rsidR="00713A9C">
        <w:rPr>
          <w:rFonts w:ascii="Times New Roman" w:hAnsi="Times New Roman"/>
          <w:sz w:val="28"/>
          <w:szCs w:val="28"/>
        </w:rPr>
        <w:t>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воспитанника по заявлению в письменной форме, так и по инициативе учреждения. </w:t>
      </w:r>
      <w:proofErr w:type="gramEnd"/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5.15. Основанием для изменения образовательных отношений являе</w:t>
      </w:r>
      <w:r w:rsidR="00713A9C">
        <w:rPr>
          <w:rFonts w:ascii="Times New Roman" w:hAnsi="Times New Roman"/>
          <w:sz w:val="28"/>
          <w:szCs w:val="28"/>
        </w:rPr>
        <w:t xml:space="preserve">тся приказ заведующего. </w:t>
      </w:r>
      <w:proofErr w:type="gramStart"/>
      <w:r w:rsidR="00713A9C">
        <w:rPr>
          <w:rFonts w:ascii="Times New Roman" w:hAnsi="Times New Roman"/>
          <w:sz w:val="28"/>
          <w:szCs w:val="28"/>
        </w:rPr>
        <w:t xml:space="preserve">Если с </w:t>
      </w:r>
      <w:r>
        <w:rPr>
          <w:rFonts w:ascii="Times New Roman" w:hAnsi="Times New Roman"/>
          <w:sz w:val="28"/>
          <w:szCs w:val="28"/>
        </w:rPr>
        <w:t xml:space="preserve">родителями (законными представителями) воспитанника) заключен договор об образовании, приказ издается на основании внесения соответствующих изменений в такой договор. </w:t>
      </w:r>
      <w:proofErr w:type="gramEnd"/>
    </w:p>
    <w:p w:rsid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5.16. Права и обязанности воспитанника, предусмотренные законодательством об образовании и локальными нормативными актами учреждения изменяются </w:t>
      </w:r>
      <w:proofErr w:type="gramStart"/>
      <w:r>
        <w:rPr>
          <w:rFonts w:ascii="Times New Roman" w:hAnsi="Times New Roman"/>
          <w:sz w:val="28"/>
          <w:szCs w:val="28"/>
        </w:rPr>
        <w:t>с даты издания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приказа или с иной указанной в нем даты. </w:t>
      </w:r>
    </w:p>
    <w:p w:rsidR="00D8393B" w:rsidRDefault="00D8393B" w:rsidP="00D8393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Заключительные положения</w:t>
      </w:r>
    </w:p>
    <w:p w:rsidR="00DD14CB" w:rsidRPr="00D8393B" w:rsidRDefault="00D8393B" w:rsidP="00D839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Настоящие Правила вывешиваются для ознакомления на сайт учреждения и на информационный стенд учреждения.</w:t>
      </w:r>
    </w:p>
    <w:sectPr w:rsidR="00DD14CB" w:rsidRPr="00D8393B" w:rsidSect="00DD1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8393B"/>
    <w:rsid w:val="00001FA5"/>
    <w:rsid w:val="00003B3C"/>
    <w:rsid w:val="00007BDD"/>
    <w:rsid w:val="00044B28"/>
    <w:rsid w:val="000B0F1A"/>
    <w:rsid w:val="000B11AC"/>
    <w:rsid w:val="000D755F"/>
    <w:rsid w:val="000F6006"/>
    <w:rsid w:val="00131C38"/>
    <w:rsid w:val="00140FE7"/>
    <w:rsid w:val="00160094"/>
    <w:rsid w:val="001947A1"/>
    <w:rsid w:val="001B36B5"/>
    <w:rsid w:val="00216479"/>
    <w:rsid w:val="0022709F"/>
    <w:rsid w:val="002370A7"/>
    <w:rsid w:val="00246C3A"/>
    <w:rsid w:val="002510A5"/>
    <w:rsid w:val="002B1A46"/>
    <w:rsid w:val="002F2206"/>
    <w:rsid w:val="0033130B"/>
    <w:rsid w:val="00337860"/>
    <w:rsid w:val="00355051"/>
    <w:rsid w:val="003A415F"/>
    <w:rsid w:val="004045F2"/>
    <w:rsid w:val="0046383D"/>
    <w:rsid w:val="00477C6B"/>
    <w:rsid w:val="00491F5A"/>
    <w:rsid w:val="004F0AF8"/>
    <w:rsid w:val="005D4A64"/>
    <w:rsid w:val="005F4412"/>
    <w:rsid w:val="0060250F"/>
    <w:rsid w:val="006055CB"/>
    <w:rsid w:val="00681903"/>
    <w:rsid w:val="006A0BC4"/>
    <w:rsid w:val="006E45BE"/>
    <w:rsid w:val="006F55EB"/>
    <w:rsid w:val="006F5E7B"/>
    <w:rsid w:val="00701F54"/>
    <w:rsid w:val="007073ED"/>
    <w:rsid w:val="00707C3E"/>
    <w:rsid w:val="00713A9C"/>
    <w:rsid w:val="007E4F4B"/>
    <w:rsid w:val="007F7C01"/>
    <w:rsid w:val="00800848"/>
    <w:rsid w:val="00824D81"/>
    <w:rsid w:val="008519E5"/>
    <w:rsid w:val="008C7BE8"/>
    <w:rsid w:val="00940D2F"/>
    <w:rsid w:val="00994E1F"/>
    <w:rsid w:val="009C3006"/>
    <w:rsid w:val="00A1747D"/>
    <w:rsid w:val="00A3099E"/>
    <w:rsid w:val="00A42DCA"/>
    <w:rsid w:val="00A61B76"/>
    <w:rsid w:val="00A77974"/>
    <w:rsid w:val="00A85FDB"/>
    <w:rsid w:val="00AB5A4C"/>
    <w:rsid w:val="00AD2895"/>
    <w:rsid w:val="00B322A6"/>
    <w:rsid w:val="00B56155"/>
    <w:rsid w:val="00B66565"/>
    <w:rsid w:val="00B773AF"/>
    <w:rsid w:val="00BE1B4F"/>
    <w:rsid w:val="00BF6EDC"/>
    <w:rsid w:val="00C16A77"/>
    <w:rsid w:val="00C21E4B"/>
    <w:rsid w:val="00C25803"/>
    <w:rsid w:val="00C276CA"/>
    <w:rsid w:val="00C32C52"/>
    <w:rsid w:val="00CC4675"/>
    <w:rsid w:val="00CE1E3C"/>
    <w:rsid w:val="00CF043F"/>
    <w:rsid w:val="00D024A4"/>
    <w:rsid w:val="00D233D8"/>
    <w:rsid w:val="00D372DB"/>
    <w:rsid w:val="00D8393B"/>
    <w:rsid w:val="00DA6712"/>
    <w:rsid w:val="00DC5768"/>
    <w:rsid w:val="00DD14CB"/>
    <w:rsid w:val="00DE7598"/>
    <w:rsid w:val="00E026EC"/>
    <w:rsid w:val="00E578C2"/>
    <w:rsid w:val="00E66BF5"/>
    <w:rsid w:val="00E81FBF"/>
    <w:rsid w:val="00E826A4"/>
    <w:rsid w:val="00EA5238"/>
    <w:rsid w:val="00EB26D9"/>
    <w:rsid w:val="00EB2779"/>
    <w:rsid w:val="00EB3934"/>
    <w:rsid w:val="00F220C4"/>
    <w:rsid w:val="00F47715"/>
    <w:rsid w:val="00F9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D8393B"/>
    <w:pPr>
      <w:widowControl w:val="0"/>
      <w:snapToGrid w:val="0"/>
      <w:spacing w:line="256" w:lineRule="auto"/>
      <w:ind w:firstLine="44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7C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C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детский сад №10 "Ивушка"</Company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Владимировна</dc:creator>
  <cp:lastModifiedBy>Светлана</cp:lastModifiedBy>
  <cp:revision>4</cp:revision>
  <cp:lastPrinted>2016-02-27T09:10:00Z</cp:lastPrinted>
  <dcterms:created xsi:type="dcterms:W3CDTF">2014-04-25T07:27:00Z</dcterms:created>
  <dcterms:modified xsi:type="dcterms:W3CDTF">2016-02-27T16:04:00Z</dcterms:modified>
</cp:coreProperties>
</file>